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03" w:rsidRPr="00511D86" w:rsidRDefault="00A63E03" w:rsidP="00FE763F">
      <w:pPr>
        <w:tabs>
          <w:tab w:val="right" w:pos="9356"/>
        </w:tabs>
        <w:spacing w:after="0"/>
        <w:rPr>
          <w:b/>
          <w:sz w:val="36"/>
          <w:szCs w:val="36"/>
          <w:u w:val="single"/>
          <w:lang w:val="en-CA"/>
        </w:rPr>
      </w:pPr>
    </w:p>
    <w:p w:rsidR="009A785F" w:rsidRPr="00AD3FD8" w:rsidRDefault="00A63E03" w:rsidP="00A63E03">
      <w:pPr>
        <w:tabs>
          <w:tab w:val="left" w:pos="1985"/>
          <w:tab w:val="right" w:pos="9356"/>
        </w:tabs>
        <w:spacing w:after="0"/>
        <w:rPr>
          <w:b/>
          <w:sz w:val="40"/>
          <w:szCs w:val="40"/>
          <w:u w:val="single"/>
          <w:lang w:val="en-CA"/>
        </w:rPr>
      </w:pPr>
      <w:r w:rsidRPr="00A63E03">
        <w:rPr>
          <w:b/>
          <w:sz w:val="28"/>
          <w:szCs w:val="28"/>
          <w:lang w:val="en-CA"/>
        </w:rPr>
        <w:tab/>
      </w:r>
      <w:r w:rsidR="00FB416A" w:rsidRPr="00AD3FD8">
        <w:rPr>
          <w:b/>
          <w:sz w:val="40"/>
          <w:szCs w:val="40"/>
          <w:u w:val="single"/>
          <w:lang w:val="en-CA"/>
        </w:rPr>
        <w:t>COMMUNIQUÉ DE PRESSE</w:t>
      </w:r>
      <w:r w:rsidR="00FE763F" w:rsidRPr="00AD3FD8">
        <w:rPr>
          <w:b/>
          <w:sz w:val="40"/>
          <w:szCs w:val="40"/>
          <w:u w:val="single"/>
          <w:lang w:val="en-CA"/>
        </w:rPr>
        <w:tab/>
      </w:r>
    </w:p>
    <w:p w:rsidR="00FE763F" w:rsidRPr="00AD3FD8" w:rsidRDefault="00FE763F" w:rsidP="00CF28EA">
      <w:pPr>
        <w:spacing w:after="0"/>
        <w:rPr>
          <w:b/>
          <w:sz w:val="18"/>
          <w:szCs w:val="18"/>
          <w:lang w:val="en-CA"/>
        </w:rPr>
      </w:pPr>
    </w:p>
    <w:p w:rsidR="00A63E03" w:rsidRPr="00AD3FD8" w:rsidRDefault="00A63E03" w:rsidP="00CF28EA">
      <w:pPr>
        <w:spacing w:after="0"/>
        <w:rPr>
          <w:b/>
          <w:sz w:val="18"/>
          <w:szCs w:val="18"/>
          <w:lang w:val="en-CA"/>
        </w:rPr>
      </w:pPr>
    </w:p>
    <w:p w:rsidR="00AD3FD8" w:rsidRPr="00AD3FD8" w:rsidRDefault="00AD3FD8" w:rsidP="00AD3FD8">
      <w:pPr>
        <w:spacing w:after="0"/>
        <w:rPr>
          <w:b/>
          <w:sz w:val="36"/>
          <w:szCs w:val="36"/>
        </w:rPr>
      </w:pPr>
      <w:r w:rsidRPr="00AD3FD8">
        <w:rPr>
          <w:b/>
          <w:sz w:val="36"/>
          <w:szCs w:val="36"/>
        </w:rPr>
        <w:t xml:space="preserve">Le Défi </w:t>
      </w:r>
      <w:r w:rsidRPr="00AD3FD8">
        <w:rPr>
          <w:b/>
          <w:sz w:val="36"/>
          <w:szCs w:val="36"/>
        </w:rPr>
        <w:t xml:space="preserve">Nepisiguit </w:t>
      </w:r>
      <w:r w:rsidRPr="00AD3FD8">
        <w:rPr>
          <w:b/>
          <w:sz w:val="36"/>
          <w:szCs w:val="36"/>
        </w:rPr>
        <w:t>de retour en</w:t>
      </w:r>
      <w:r w:rsidRPr="00AD3FD8">
        <w:rPr>
          <w:b/>
          <w:sz w:val="36"/>
          <w:szCs w:val="36"/>
        </w:rPr>
        <w:t xml:space="preserve"> 2017</w:t>
      </w:r>
    </w:p>
    <w:p w:rsidR="00AD3FD8" w:rsidRPr="00AD3FD8" w:rsidRDefault="00AD3FD8" w:rsidP="00AD3FD8">
      <w:pPr>
        <w:spacing w:after="0"/>
        <w:rPr>
          <w:b/>
          <w:sz w:val="20"/>
          <w:szCs w:val="20"/>
        </w:rPr>
      </w:pPr>
    </w:p>
    <w:p w:rsidR="00AD3FD8" w:rsidRPr="00AD3FD8" w:rsidRDefault="00AD3FD8" w:rsidP="00AD3FD8">
      <w:pPr>
        <w:spacing w:after="0"/>
        <w:rPr>
          <w:sz w:val="20"/>
          <w:szCs w:val="20"/>
        </w:rPr>
      </w:pPr>
      <w:r w:rsidRPr="00AD3FD8">
        <w:rPr>
          <w:b/>
          <w:sz w:val="20"/>
          <w:szCs w:val="20"/>
        </w:rPr>
        <w:t xml:space="preserve">Bathurst, </w:t>
      </w:r>
      <w:r w:rsidRPr="00AD3FD8">
        <w:rPr>
          <w:b/>
          <w:sz w:val="20"/>
          <w:szCs w:val="20"/>
        </w:rPr>
        <w:t>mercredi 25 janvier</w:t>
      </w:r>
      <w:r w:rsidRPr="00AD3FD8">
        <w:rPr>
          <w:b/>
          <w:sz w:val="20"/>
          <w:szCs w:val="20"/>
        </w:rPr>
        <w:t xml:space="preserve"> 2017 –</w:t>
      </w:r>
      <w:r w:rsidRPr="00AD3FD8">
        <w:rPr>
          <w:sz w:val="20"/>
          <w:szCs w:val="20"/>
        </w:rPr>
        <w:t xml:space="preserve"> </w:t>
      </w:r>
      <w:r w:rsidRPr="00AD3FD8">
        <w:rPr>
          <w:sz w:val="20"/>
          <w:szCs w:val="20"/>
        </w:rPr>
        <w:t xml:space="preserve">Le Défi Nepisiguit sera de retour le 7 et 8 octobre 2017. </w:t>
      </w:r>
      <w:r>
        <w:rPr>
          <w:sz w:val="20"/>
          <w:szCs w:val="20"/>
        </w:rPr>
        <w:t>La course multidisciplinaire sera présentée sur deux jours et</w:t>
      </w:r>
      <w:r w:rsidRPr="00AD3FD8">
        <w:t xml:space="preserve"> </w:t>
      </w:r>
      <w:r>
        <w:rPr>
          <w:sz w:val="20"/>
          <w:szCs w:val="20"/>
        </w:rPr>
        <w:t>s</w:t>
      </w:r>
      <w:r w:rsidRPr="00AD3FD8">
        <w:rPr>
          <w:sz w:val="20"/>
          <w:szCs w:val="20"/>
        </w:rPr>
        <w:t>'étend</w:t>
      </w:r>
      <w:r>
        <w:rPr>
          <w:sz w:val="20"/>
          <w:szCs w:val="20"/>
        </w:rPr>
        <w:t xml:space="preserve">ra </w:t>
      </w:r>
      <w:r w:rsidRPr="00AD3FD8">
        <w:rPr>
          <w:sz w:val="20"/>
          <w:szCs w:val="20"/>
        </w:rPr>
        <w:t>sur environ 140 kilomètres</w:t>
      </w:r>
      <w:r>
        <w:rPr>
          <w:sz w:val="20"/>
          <w:szCs w:val="20"/>
        </w:rPr>
        <w:t xml:space="preserve"> du parc provincial du Mont Carleton pour se terminer à Bathurst au Nouveau-Brunswick.</w:t>
      </w:r>
    </w:p>
    <w:p w:rsidR="00AD3FD8" w:rsidRDefault="00AD3FD8" w:rsidP="00AD3FD8">
      <w:pPr>
        <w:spacing w:after="0"/>
        <w:rPr>
          <w:sz w:val="20"/>
          <w:szCs w:val="20"/>
          <w:lang w:val="en-CA"/>
        </w:rPr>
      </w:pPr>
    </w:p>
    <w:p w:rsidR="00AD3FD8" w:rsidRPr="00326156" w:rsidRDefault="00AD3FD8" w:rsidP="00AD3FD8">
      <w:pPr>
        <w:spacing w:after="0"/>
        <w:rPr>
          <w:sz w:val="20"/>
          <w:szCs w:val="20"/>
        </w:rPr>
      </w:pPr>
      <w:r w:rsidRPr="00326156">
        <w:rPr>
          <w:sz w:val="20"/>
          <w:szCs w:val="20"/>
        </w:rPr>
        <w:t xml:space="preserve">Cet événement d’endurance </w:t>
      </w:r>
      <w:r w:rsidR="00E35CFA">
        <w:rPr>
          <w:sz w:val="20"/>
          <w:szCs w:val="20"/>
        </w:rPr>
        <w:t xml:space="preserve">excitant </w:t>
      </w:r>
      <w:bookmarkStart w:id="0" w:name="_GoBack"/>
      <w:bookmarkEnd w:id="0"/>
      <w:r w:rsidR="00326156" w:rsidRPr="00326156">
        <w:rPr>
          <w:sz w:val="20"/>
          <w:szCs w:val="20"/>
        </w:rPr>
        <w:t>offrira aux participants l’occasion de pousser leurs limites dans les disciplines</w:t>
      </w:r>
      <w:r w:rsidR="00326156">
        <w:rPr>
          <w:sz w:val="20"/>
          <w:szCs w:val="20"/>
        </w:rPr>
        <w:t xml:space="preserve"> du canot, du bicycle et de la course, tout </w:t>
      </w:r>
      <w:r w:rsidR="00326156" w:rsidRPr="00326156">
        <w:rPr>
          <w:sz w:val="20"/>
          <w:szCs w:val="20"/>
        </w:rPr>
        <w:t xml:space="preserve">en présentant la beauté </w:t>
      </w:r>
      <w:r w:rsidR="00326156">
        <w:rPr>
          <w:sz w:val="20"/>
          <w:szCs w:val="20"/>
        </w:rPr>
        <w:t>robuste de la région de la rivière Nepisiguit.</w:t>
      </w:r>
    </w:p>
    <w:p w:rsidR="00AD3FD8" w:rsidRDefault="00AD3FD8" w:rsidP="00AD3FD8">
      <w:pPr>
        <w:spacing w:after="0"/>
        <w:rPr>
          <w:sz w:val="20"/>
          <w:szCs w:val="20"/>
        </w:rPr>
      </w:pPr>
    </w:p>
    <w:p w:rsidR="00326156" w:rsidRDefault="00326156" w:rsidP="00AD3FD8">
      <w:pPr>
        <w:spacing w:after="0"/>
        <w:rPr>
          <w:sz w:val="20"/>
          <w:szCs w:val="20"/>
        </w:rPr>
      </w:pPr>
      <w:r>
        <w:rPr>
          <w:sz w:val="20"/>
          <w:szCs w:val="20"/>
        </w:rPr>
        <w:t>« Nous avons tenu la course inaugurale en octobre dernier et l’événement s’est avéré un succès sur tous les points avec plein de commentaires positifs de la part des participants, du public et des médias. En raison de ceci, nous anticipons un fort intérêt des participants. Pour assurer un solide de croissance solide, nous allons limiter le nombre d’inscriptions à 120 pour l’édition 2017 et nous nous attendons de rejoindre ce maximum », affirme Samuel Daigle, conseiller municipal pour la Ville de Bathurst et membre du comité organisateur.</w:t>
      </w:r>
    </w:p>
    <w:p w:rsidR="00AD3FD8" w:rsidRDefault="00AD3FD8" w:rsidP="00AD3FD8">
      <w:pPr>
        <w:spacing w:after="0"/>
        <w:rPr>
          <w:sz w:val="20"/>
          <w:szCs w:val="20"/>
          <w:lang w:val="en-CA"/>
        </w:rPr>
      </w:pPr>
    </w:p>
    <w:p w:rsidR="00326156" w:rsidRPr="00326156" w:rsidRDefault="00326156" w:rsidP="00AD3FD8">
      <w:pPr>
        <w:spacing w:after="0"/>
        <w:rPr>
          <w:sz w:val="20"/>
          <w:szCs w:val="20"/>
        </w:rPr>
      </w:pPr>
      <w:r w:rsidRPr="00326156">
        <w:rPr>
          <w:sz w:val="20"/>
          <w:szCs w:val="20"/>
        </w:rPr>
        <w:t>Le comité organisateur du Défi Nepisiguit 2017</w:t>
      </w:r>
      <w:r>
        <w:rPr>
          <w:sz w:val="20"/>
          <w:szCs w:val="20"/>
        </w:rPr>
        <w:t>, de concert avec les divers intervenants, s’entendent pour dire que l’activité présente un nombre d’opportunités pour la région</w:t>
      </w:r>
      <w:r w:rsidR="00817AAD">
        <w:rPr>
          <w:sz w:val="20"/>
          <w:szCs w:val="20"/>
        </w:rPr>
        <w:t>. « Ceci est une belle occasion de présenter la beauté naturelle de notre région à des nouveaux marchés potentiels tout en f</w:t>
      </w:r>
      <w:r w:rsidR="00817AAD" w:rsidRPr="00817AAD">
        <w:rPr>
          <w:sz w:val="20"/>
          <w:szCs w:val="20"/>
        </w:rPr>
        <w:t>avoris</w:t>
      </w:r>
      <w:r w:rsidR="00817AAD">
        <w:rPr>
          <w:sz w:val="20"/>
          <w:szCs w:val="20"/>
        </w:rPr>
        <w:t>ant</w:t>
      </w:r>
      <w:r w:rsidR="00817AAD" w:rsidRPr="00817AAD">
        <w:rPr>
          <w:sz w:val="20"/>
          <w:szCs w:val="20"/>
        </w:rPr>
        <w:t xml:space="preserve"> la vie active grâce aux loisirs en plein air</w:t>
      </w:r>
      <w:r w:rsidR="00817AAD">
        <w:rPr>
          <w:sz w:val="20"/>
          <w:szCs w:val="20"/>
        </w:rPr>
        <w:t xml:space="preserve"> et en établissant la région comme un centre récréatif extérieur axé sur les quatre saisons », ajoute Daigle.</w:t>
      </w:r>
    </w:p>
    <w:p w:rsidR="00326156" w:rsidRPr="00326156" w:rsidRDefault="00326156" w:rsidP="00AD3FD8">
      <w:pPr>
        <w:spacing w:after="0"/>
        <w:rPr>
          <w:sz w:val="20"/>
          <w:szCs w:val="20"/>
        </w:rPr>
      </w:pPr>
    </w:p>
    <w:p w:rsidR="00817AAD" w:rsidRPr="00F86DFF" w:rsidRDefault="00817AAD" w:rsidP="00817AAD">
      <w:pPr>
        <w:spacing w:after="0"/>
        <w:rPr>
          <w:sz w:val="20"/>
          <w:szCs w:val="20"/>
          <w:lang w:val="en-CA"/>
        </w:rPr>
      </w:pPr>
      <w:r w:rsidRPr="00817AAD">
        <w:rPr>
          <w:sz w:val="20"/>
          <w:szCs w:val="20"/>
        </w:rPr>
        <w:t xml:space="preserve">Pour information ou pour s’inscrire, les intéressés peuvent accéder le site </w:t>
      </w:r>
      <w:r>
        <w:rPr>
          <w:sz w:val="20"/>
          <w:szCs w:val="20"/>
        </w:rPr>
        <w:t>« </w:t>
      </w:r>
      <w:r w:rsidRPr="00817AAD">
        <w:rPr>
          <w:sz w:val="20"/>
          <w:szCs w:val="20"/>
        </w:rPr>
        <w:t>Défi Nepisiguit Challenge</w:t>
      </w:r>
      <w:r>
        <w:rPr>
          <w:sz w:val="20"/>
          <w:szCs w:val="20"/>
        </w:rPr>
        <w:t> » au</w:t>
      </w:r>
    </w:p>
    <w:p w:rsidR="00AD3FD8" w:rsidRDefault="00AD3FD8" w:rsidP="00AD3FD8">
      <w:pPr>
        <w:spacing w:after="0"/>
        <w:rPr>
          <w:sz w:val="20"/>
          <w:szCs w:val="20"/>
          <w:lang w:val="en-CA"/>
        </w:rPr>
      </w:pPr>
      <w:r w:rsidRPr="00F86DFF">
        <w:rPr>
          <w:sz w:val="20"/>
          <w:szCs w:val="20"/>
          <w:lang w:val="en-CA"/>
        </w:rPr>
        <w:t xml:space="preserve"> </w:t>
      </w:r>
      <w:r w:rsidRPr="00935DE1">
        <w:rPr>
          <w:sz w:val="20"/>
          <w:szCs w:val="20"/>
          <w:lang w:val="en-CA"/>
        </w:rPr>
        <w:t>www.definepisiguitchallenge.com</w:t>
      </w:r>
      <w:r>
        <w:rPr>
          <w:sz w:val="20"/>
          <w:szCs w:val="20"/>
          <w:lang w:val="en-CA"/>
        </w:rPr>
        <w:t>.</w:t>
      </w:r>
    </w:p>
    <w:p w:rsidR="00D467FD" w:rsidRPr="00AD3FD8" w:rsidRDefault="00D467FD" w:rsidP="00D467FD">
      <w:pPr>
        <w:spacing w:after="0"/>
        <w:rPr>
          <w:sz w:val="18"/>
          <w:szCs w:val="18"/>
          <w:lang w:val="en-CA"/>
        </w:rPr>
      </w:pPr>
    </w:p>
    <w:p w:rsidR="00D467FD" w:rsidRPr="00AD3FD8" w:rsidRDefault="00D467FD" w:rsidP="00D467FD">
      <w:pPr>
        <w:spacing w:after="0"/>
        <w:rPr>
          <w:sz w:val="18"/>
          <w:szCs w:val="18"/>
          <w:lang w:val="en-CA"/>
        </w:rPr>
      </w:pPr>
    </w:p>
    <w:p w:rsidR="00CF28EA" w:rsidRPr="001A2C55" w:rsidRDefault="00CF28EA" w:rsidP="00CF28EA">
      <w:pPr>
        <w:spacing w:after="0"/>
        <w:jc w:val="center"/>
        <w:rPr>
          <w:b/>
          <w:sz w:val="18"/>
          <w:szCs w:val="18"/>
        </w:rPr>
      </w:pPr>
      <w:r w:rsidRPr="001A2C55">
        <w:rPr>
          <w:b/>
          <w:sz w:val="18"/>
          <w:szCs w:val="18"/>
        </w:rPr>
        <w:t>- 30 -</w:t>
      </w:r>
    </w:p>
    <w:p w:rsidR="00CF28EA" w:rsidRPr="001A2C55" w:rsidRDefault="00CF28EA" w:rsidP="00CF28EA">
      <w:pPr>
        <w:spacing w:after="0"/>
        <w:jc w:val="center"/>
        <w:rPr>
          <w:b/>
          <w:sz w:val="18"/>
          <w:szCs w:val="18"/>
        </w:rPr>
      </w:pPr>
    </w:p>
    <w:p w:rsidR="00CF28EA" w:rsidRPr="00D467FD" w:rsidRDefault="00CF28EA" w:rsidP="00CF28EA">
      <w:pPr>
        <w:spacing w:after="0"/>
        <w:rPr>
          <w:sz w:val="18"/>
          <w:szCs w:val="18"/>
        </w:rPr>
      </w:pPr>
      <w:proofErr w:type="gramStart"/>
      <w:r w:rsidRPr="001A2C55">
        <w:rPr>
          <w:b/>
          <w:sz w:val="18"/>
          <w:szCs w:val="18"/>
        </w:rPr>
        <w:t>Information:</w:t>
      </w:r>
      <w:proofErr w:type="gramEnd"/>
      <w:r w:rsidRPr="001A2C55">
        <w:rPr>
          <w:b/>
          <w:sz w:val="18"/>
          <w:szCs w:val="18"/>
        </w:rPr>
        <w:t xml:space="preserve"> </w:t>
      </w:r>
      <w:r w:rsidRPr="001A2C55">
        <w:rPr>
          <w:b/>
          <w:sz w:val="18"/>
          <w:szCs w:val="18"/>
        </w:rPr>
        <w:tab/>
      </w:r>
      <w:r w:rsidRPr="00D467FD">
        <w:rPr>
          <w:sz w:val="18"/>
          <w:szCs w:val="18"/>
        </w:rPr>
        <w:t xml:space="preserve">Luc Foulem, </w:t>
      </w:r>
      <w:r w:rsidR="001A2C55" w:rsidRPr="00D467FD">
        <w:rPr>
          <w:sz w:val="18"/>
          <w:szCs w:val="18"/>
        </w:rPr>
        <w:t>Directeur des communications corporatives</w:t>
      </w:r>
      <w:r w:rsidRPr="00D467FD">
        <w:rPr>
          <w:sz w:val="18"/>
          <w:szCs w:val="18"/>
        </w:rPr>
        <w:t xml:space="preserve">, </w:t>
      </w:r>
      <w:r w:rsidR="001A2C55" w:rsidRPr="00D467FD">
        <w:rPr>
          <w:sz w:val="18"/>
          <w:szCs w:val="18"/>
        </w:rPr>
        <w:t>ville de</w:t>
      </w:r>
      <w:r w:rsidRPr="00D467FD">
        <w:rPr>
          <w:sz w:val="18"/>
          <w:szCs w:val="18"/>
        </w:rPr>
        <w:t xml:space="preserve"> Bathurst</w:t>
      </w:r>
    </w:p>
    <w:p w:rsidR="002D20D6" w:rsidRPr="00D467FD" w:rsidRDefault="002D20D6" w:rsidP="00CF28EA">
      <w:pPr>
        <w:spacing w:after="0"/>
        <w:rPr>
          <w:sz w:val="18"/>
          <w:szCs w:val="18"/>
        </w:rPr>
      </w:pPr>
      <w:r w:rsidRPr="00D467FD">
        <w:rPr>
          <w:sz w:val="18"/>
          <w:szCs w:val="18"/>
        </w:rPr>
        <w:tab/>
      </w:r>
      <w:r w:rsidRPr="00D467FD">
        <w:rPr>
          <w:sz w:val="18"/>
          <w:szCs w:val="18"/>
        </w:rPr>
        <w:tab/>
        <w:t>506-548-0400</w:t>
      </w:r>
    </w:p>
    <w:p w:rsidR="00CF28EA" w:rsidRPr="00D467FD" w:rsidRDefault="00CF28EA" w:rsidP="00CF28EA">
      <w:pPr>
        <w:spacing w:after="0"/>
        <w:rPr>
          <w:sz w:val="18"/>
          <w:szCs w:val="18"/>
        </w:rPr>
      </w:pPr>
      <w:r w:rsidRPr="00D467FD">
        <w:rPr>
          <w:sz w:val="18"/>
          <w:szCs w:val="18"/>
        </w:rPr>
        <w:tab/>
      </w:r>
      <w:r w:rsidRPr="00D467FD">
        <w:rPr>
          <w:sz w:val="18"/>
          <w:szCs w:val="18"/>
        </w:rPr>
        <w:tab/>
      </w:r>
      <w:r w:rsidR="002D20D6" w:rsidRPr="0023213A">
        <w:rPr>
          <w:sz w:val="18"/>
          <w:szCs w:val="18"/>
        </w:rPr>
        <w:t>Luc.foulem@bathurst.ca</w:t>
      </w:r>
    </w:p>
    <w:p w:rsidR="002D20D6" w:rsidRPr="001A2C55" w:rsidRDefault="002D20D6" w:rsidP="00CF28EA">
      <w:pPr>
        <w:spacing w:after="0"/>
        <w:rPr>
          <w:b/>
          <w:sz w:val="18"/>
          <w:szCs w:val="18"/>
        </w:rPr>
      </w:pPr>
    </w:p>
    <w:p w:rsidR="00941251" w:rsidRPr="001A2C55" w:rsidRDefault="00941251" w:rsidP="00CF28EA">
      <w:pPr>
        <w:spacing w:after="0"/>
        <w:rPr>
          <w:sz w:val="18"/>
          <w:szCs w:val="18"/>
        </w:rPr>
      </w:pPr>
    </w:p>
    <w:sectPr w:rsidR="00941251" w:rsidRPr="001A2C55" w:rsidSect="001B2D27">
      <w:head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7A0" w:rsidRDefault="007627A0" w:rsidP="00A63E03">
      <w:pPr>
        <w:spacing w:after="0" w:line="240" w:lineRule="auto"/>
      </w:pPr>
      <w:r>
        <w:separator/>
      </w:r>
    </w:p>
  </w:endnote>
  <w:endnote w:type="continuationSeparator" w:id="0">
    <w:p w:rsidR="007627A0" w:rsidRDefault="007627A0" w:rsidP="00A6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7A0" w:rsidRDefault="007627A0" w:rsidP="00A63E03">
      <w:pPr>
        <w:spacing w:after="0" w:line="240" w:lineRule="auto"/>
      </w:pPr>
      <w:r>
        <w:separator/>
      </w:r>
    </w:p>
  </w:footnote>
  <w:footnote w:type="continuationSeparator" w:id="0">
    <w:p w:rsidR="007627A0" w:rsidRDefault="007627A0" w:rsidP="00A63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03" w:rsidRDefault="001B3E8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1268095</wp:posOffset>
          </wp:positionH>
          <wp:positionV relativeFrom="paragraph">
            <wp:posOffset>249101</wp:posOffset>
          </wp:positionV>
          <wp:extent cx="2893359" cy="42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Bathurst - TEXT BLEU.png"/>
                  <pic:cNvPicPr/>
                </pic:nvPicPr>
                <pic:blipFill>
                  <a:blip r:embed="rId1">
                    <a:extLst>
                      <a:ext uri="{28A0092B-C50C-407E-A947-70E740481C1C}">
                        <a14:useLocalDpi xmlns:a14="http://schemas.microsoft.com/office/drawing/2010/main" val="0"/>
                      </a:ext>
                    </a:extLst>
                  </a:blip>
                  <a:stretch>
                    <a:fillRect/>
                  </a:stretch>
                </pic:blipFill>
                <pic:spPr>
                  <a:xfrm>
                    <a:off x="0" y="0"/>
                    <a:ext cx="2893359" cy="429985"/>
                  </a:xfrm>
                  <a:prstGeom prst="rect">
                    <a:avLst/>
                  </a:prstGeom>
                </pic:spPr>
              </pic:pic>
            </a:graphicData>
          </a:graphic>
          <wp14:sizeRelH relativeFrom="page">
            <wp14:pctWidth>0</wp14:pctWidth>
          </wp14:sizeRelH>
          <wp14:sizeRelV relativeFrom="page">
            <wp14:pctHeight>0</wp14:pctHeight>
          </wp14:sizeRelV>
        </wp:anchor>
      </w:drawing>
    </w:r>
    <w:r w:rsidR="00A63E03">
      <w:rPr>
        <w:noProof/>
        <w:lang w:val="en-CA" w:eastAsia="en-CA"/>
      </w:rPr>
      <w:drawing>
        <wp:anchor distT="0" distB="0" distL="114300" distR="114300" simplePos="0" relativeHeight="251658240" behindDoc="1" locked="0" layoutInCell="1" allowOverlap="1">
          <wp:simplePos x="0" y="0"/>
          <wp:positionH relativeFrom="column">
            <wp:posOffset>21648</wp:posOffset>
          </wp:positionH>
          <wp:positionV relativeFrom="paragraph">
            <wp:posOffset>16510</wp:posOffset>
          </wp:positionV>
          <wp:extent cx="981075" cy="1076325"/>
          <wp:effectExtent l="19050" t="0" r="9525" b="0"/>
          <wp:wrapNone/>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
                  <a:stretch>
                    <a:fillRect/>
                  </a:stretch>
                </pic:blipFill>
                <pic:spPr>
                  <a:xfrm>
                    <a:off x="0" y="0"/>
                    <a:ext cx="981075" cy="1076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54C8E"/>
    <w:multiLevelType w:val="hybridMultilevel"/>
    <w:tmpl w:val="94B42A46"/>
    <w:lvl w:ilvl="0" w:tplc="077C626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534E"/>
    <w:rsid w:val="000000EB"/>
    <w:rsid w:val="000625B1"/>
    <w:rsid w:val="000769D1"/>
    <w:rsid w:val="000D41F5"/>
    <w:rsid w:val="00132688"/>
    <w:rsid w:val="00146CAB"/>
    <w:rsid w:val="001A2C55"/>
    <w:rsid w:val="001B2D27"/>
    <w:rsid w:val="001B3E8E"/>
    <w:rsid w:val="0023213A"/>
    <w:rsid w:val="002C013F"/>
    <w:rsid w:val="002D20D6"/>
    <w:rsid w:val="00311504"/>
    <w:rsid w:val="00326156"/>
    <w:rsid w:val="003B35C1"/>
    <w:rsid w:val="00403205"/>
    <w:rsid w:val="00471D26"/>
    <w:rsid w:val="00511D86"/>
    <w:rsid w:val="005A4E2D"/>
    <w:rsid w:val="007627A0"/>
    <w:rsid w:val="00766FF2"/>
    <w:rsid w:val="00784729"/>
    <w:rsid w:val="007A4F78"/>
    <w:rsid w:val="007E2784"/>
    <w:rsid w:val="007F6BF6"/>
    <w:rsid w:val="00817AAD"/>
    <w:rsid w:val="0088042D"/>
    <w:rsid w:val="0092660E"/>
    <w:rsid w:val="00941251"/>
    <w:rsid w:val="009A785F"/>
    <w:rsid w:val="00A05A83"/>
    <w:rsid w:val="00A51181"/>
    <w:rsid w:val="00A63E03"/>
    <w:rsid w:val="00A73DED"/>
    <w:rsid w:val="00AD0ABE"/>
    <w:rsid w:val="00AD0ED1"/>
    <w:rsid w:val="00AD3FD8"/>
    <w:rsid w:val="00AD4154"/>
    <w:rsid w:val="00AE2DCA"/>
    <w:rsid w:val="00AF79F4"/>
    <w:rsid w:val="00B0010A"/>
    <w:rsid w:val="00BC534E"/>
    <w:rsid w:val="00C32E9E"/>
    <w:rsid w:val="00C644AB"/>
    <w:rsid w:val="00CF28EA"/>
    <w:rsid w:val="00D3325B"/>
    <w:rsid w:val="00D467FD"/>
    <w:rsid w:val="00D77BC3"/>
    <w:rsid w:val="00DB276C"/>
    <w:rsid w:val="00E15245"/>
    <w:rsid w:val="00E351BA"/>
    <w:rsid w:val="00E35CFA"/>
    <w:rsid w:val="00E9469B"/>
    <w:rsid w:val="00EC7ACC"/>
    <w:rsid w:val="00EE3D1E"/>
    <w:rsid w:val="00F21941"/>
    <w:rsid w:val="00FB416A"/>
    <w:rsid w:val="00FE76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25E92"/>
  <w15:docId w15:val="{4BD58CDB-38DB-496B-993C-5E50231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5F"/>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EA"/>
    <w:pPr>
      <w:ind w:left="720"/>
      <w:contextualSpacing/>
    </w:pPr>
  </w:style>
  <w:style w:type="paragraph" w:styleId="Header">
    <w:name w:val="header"/>
    <w:basedOn w:val="Normal"/>
    <w:link w:val="HeaderChar"/>
    <w:uiPriority w:val="99"/>
    <w:unhideWhenUsed/>
    <w:rsid w:val="00A6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E03"/>
    <w:rPr>
      <w:lang w:val="fr-CA"/>
    </w:rPr>
  </w:style>
  <w:style w:type="paragraph" w:styleId="Footer">
    <w:name w:val="footer"/>
    <w:basedOn w:val="Normal"/>
    <w:link w:val="FooterChar"/>
    <w:uiPriority w:val="99"/>
    <w:unhideWhenUsed/>
    <w:rsid w:val="00A6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03"/>
    <w:rPr>
      <w:lang w:val="fr-CA"/>
    </w:rPr>
  </w:style>
  <w:style w:type="paragraph" w:styleId="BalloonText">
    <w:name w:val="Balloon Text"/>
    <w:basedOn w:val="Normal"/>
    <w:link w:val="BalloonTextChar"/>
    <w:uiPriority w:val="99"/>
    <w:semiHidden/>
    <w:unhideWhenUsed/>
    <w:rsid w:val="00A63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E03"/>
    <w:rPr>
      <w:rFonts w:ascii="Tahoma" w:hAnsi="Tahoma" w:cs="Tahoma"/>
      <w:sz w:val="16"/>
      <w:szCs w:val="16"/>
      <w:lang w:val="fr-CA"/>
    </w:rPr>
  </w:style>
  <w:style w:type="character" w:styleId="Hyperlink">
    <w:name w:val="Hyperlink"/>
    <w:basedOn w:val="DefaultParagraphFont"/>
    <w:uiPriority w:val="99"/>
    <w:unhideWhenUsed/>
    <w:rsid w:val="002D2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Luc.Foulem</dc:creator>
  <cp:lastModifiedBy>Luc Foulem</cp:lastModifiedBy>
  <cp:revision>14</cp:revision>
  <dcterms:created xsi:type="dcterms:W3CDTF">2016-12-16T18:24:00Z</dcterms:created>
  <dcterms:modified xsi:type="dcterms:W3CDTF">2017-01-24T19:45:00Z</dcterms:modified>
</cp:coreProperties>
</file>