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03" w:rsidRPr="005B0BE6" w:rsidRDefault="00A63E03" w:rsidP="00FE763F">
      <w:pPr>
        <w:tabs>
          <w:tab w:val="right" w:pos="9356"/>
        </w:tabs>
        <w:spacing w:after="0"/>
        <w:rPr>
          <w:b/>
          <w:sz w:val="36"/>
          <w:szCs w:val="36"/>
          <w:u w:val="single"/>
          <w:lang w:val="en-CA"/>
        </w:rPr>
      </w:pPr>
    </w:p>
    <w:p w:rsidR="009A785F" w:rsidRPr="005B0BE6" w:rsidRDefault="00A63E03" w:rsidP="00A63E03">
      <w:pPr>
        <w:tabs>
          <w:tab w:val="left" w:pos="1985"/>
          <w:tab w:val="right" w:pos="9356"/>
        </w:tabs>
        <w:spacing w:after="0"/>
        <w:rPr>
          <w:b/>
          <w:sz w:val="40"/>
          <w:szCs w:val="40"/>
          <w:u w:val="single"/>
          <w:lang w:val="en-CA"/>
        </w:rPr>
      </w:pPr>
      <w:r w:rsidRPr="00A63E03">
        <w:rPr>
          <w:b/>
          <w:sz w:val="28"/>
          <w:szCs w:val="28"/>
          <w:lang w:val="en-CA"/>
        </w:rPr>
        <w:tab/>
      </w:r>
      <w:r w:rsidR="00BC534E" w:rsidRPr="005B0BE6">
        <w:rPr>
          <w:b/>
          <w:sz w:val="40"/>
          <w:szCs w:val="40"/>
          <w:u w:val="single"/>
          <w:lang w:val="en-CA"/>
        </w:rPr>
        <w:t>PRESS RELEASE</w:t>
      </w:r>
      <w:r w:rsidR="00FE763F" w:rsidRPr="005B0BE6">
        <w:rPr>
          <w:b/>
          <w:sz w:val="40"/>
          <w:szCs w:val="40"/>
          <w:u w:val="single"/>
          <w:lang w:val="en-CA"/>
        </w:rPr>
        <w:tab/>
      </w:r>
    </w:p>
    <w:p w:rsidR="00FE763F" w:rsidRDefault="00FE763F" w:rsidP="00CF28EA">
      <w:pPr>
        <w:spacing w:after="0"/>
        <w:rPr>
          <w:b/>
          <w:sz w:val="18"/>
          <w:szCs w:val="18"/>
          <w:lang w:val="en-CA"/>
        </w:rPr>
      </w:pPr>
    </w:p>
    <w:p w:rsidR="00A63E03" w:rsidRPr="00FE763F" w:rsidRDefault="00A63E03" w:rsidP="00CF28EA">
      <w:pPr>
        <w:spacing w:after="0"/>
        <w:rPr>
          <w:b/>
          <w:sz w:val="18"/>
          <w:szCs w:val="18"/>
          <w:lang w:val="en-CA"/>
        </w:rPr>
      </w:pPr>
    </w:p>
    <w:p w:rsidR="00BC534E" w:rsidRPr="000625B1" w:rsidRDefault="00F86DFF" w:rsidP="00CF28EA">
      <w:pPr>
        <w:spacing w:after="0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Nepisiguit Challenge returns in 2017</w:t>
      </w:r>
    </w:p>
    <w:p w:rsidR="00F86DFF" w:rsidRDefault="00F86DFF" w:rsidP="00F86DFF">
      <w:pPr>
        <w:spacing w:after="0"/>
        <w:rPr>
          <w:b/>
          <w:sz w:val="20"/>
          <w:szCs w:val="20"/>
          <w:lang w:val="en-CA"/>
        </w:rPr>
      </w:pPr>
    </w:p>
    <w:p w:rsidR="00F86DFF" w:rsidRDefault="00BC534E" w:rsidP="00F86DFF">
      <w:pPr>
        <w:spacing w:after="0"/>
        <w:rPr>
          <w:sz w:val="20"/>
          <w:szCs w:val="20"/>
          <w:lang w:val="en-CA"/>
        </w:rPr>
      </w:pPr>
      <w:r w:rsidRPr="00CF28EA">
        <w:rPr>
          <w:b/>
          <w:sz w:val="20"/>
          <w:szCs w:val="20"/>
          <w:lang w:val="en-CA"/>
        </w:rPr>
        <w:t xml:space="preserve">Bathurst, </w:t>
      </w:r>
      <w:r w:rsidR="00C77D0A">
        <w:rPr>
          <w:b/>
          <w:sz w:val="20"/>
          <w:szCs w:val="20"/>
          <w:lang w:val="en-CA"/>
        </w:rPr>
        <w:t>Wednes</w:t>
      </w:r>
      <w:r w:rsidR="005B0BE6">
        <w:rPr>
          <w:b/>
          <w:sz w:val="20"/>
          <w:szCs w:val="20"/>
          <w:lang w:val="en-CA"/>
        </w:rPr>
        <w:t>day January 2</w:t>
      </w:r>
      <w:r w:rsidR="00C77D0A">
        <w:rPr>
          <w:b/>
          <w:sz w:val="20"/>
          <w:szCs w:val="20"/>
          <w:lang w:val="en-CA"/>
        </w:rPr>
        <w:t>5</w:t>
      </w:r>
      <w:r w:rsidRPr="00CF28EA">
        <w:rPr>
          <w:b/>
          <w:sz w:val="20"/>
          <w:szCs w:val="20"/>
          <w:lang w:val="en-CA"/>
        </w:rPr>
        <w:t xml:space="preserve"> 201</w:t>
      </w:r>
      <w:r w:rsidR="005B0BE6">
        <w:rPr>
          <w:b/>
          <w:sz w:val="20"/>
          <w:szCs w:val="20"/>
          <w:lang w:val="en-CA"/>
        </w:rPr>
        <w:t>7</w:t>
      </w:r>
      <w:r w:rsidRPr="00CF28EA">
        <w:rPr>
          <w:b/>
          <w:sz w:val="20"/>
          <w:szCs w:val="20"/>
          <w:lang w:val="en-CA"/>
        </w:rPr>
        <w:t xml:space="preserve"> </w:t>
      </w:r>
      <w:r w:rsidR="00DB276C" w:rsidRPr="00CF28EA">
        <w:rPr>
          <w:b/>
          <w:sz w:val="20"/>
          <w:szCs w:val="20"/>
          <w:lang w:val="en-CA"/>
        </w:rPr>
        <w:t>–</w:t>
      </w:r>
      <w:r w:rsidRPr="00CF28EA">
        <w:rPr>
          <w:sz w:val="20"/>
          <w:szCs w:val="20"/>
          <w:lang w:val="en-CA"/>
        </w:rPr>
        <w:t xml:space="preserve"> </w:t>
      </w:r>
      <w:r w:rsidR="00F86DFF" w:rsidRPr="00F86DFF">
        <w:rPr>
          <w:sz w:val="20"/>
          <w:szCs w:val="20"/>
          <w:lang w:val="en-CA"/>
        </w:rPr>
        <w:t xml:space="preserve">The </w:t>
      </w:r>
      <w:proofErr w:type="spellStart"/>
      <w:r w:rsidR="00F86DFF" w:rsidRPr="00F86DFF">
        <w:rPr>
          <w:sz w:val="20"/>
          <w:szCs w:val="20"/>
          <w:lang w:val="en-CA"/>
        </w:rPr>
        <w:t>Défi</w:t>
      </w:r>
      <w:proofErr w:type="spellEnd"/>
      <w:r w:rsidR="00F86DFF" w:rsidRPr="00F86DFF">
        <w:rPr>
          <w:sz w:val="20"/>
          <w:szCs w:val="20"/>
          <w:lang w:val="en-CA"/>
        </w:rPr>
        <w:t xml:space="preserve"> Nepisiguit Challenge </w:t>
      </w:r>
      <w:r w:rsidR="00F86DFF">
        <w:rPr>
          <w:sz w:val="20"/>
          <w:szCs w:val="20"/>
          <w:lang w:val="en-CA"/>
        </w:rPr>
        <w:t>will be</w:t>
      </w:r>
      <w:r w:rsidR="00F86DFF" w:rsidRPr="00F86DFF">
        <w:rPr>
          <w:sz w:val="20"/>
          <w:szCs w:val="20"/>
          <w:lang w:val="en-CA"/>
        </w:rPr>
        <w:t xml:space="preserve"> making its re</w:t>
      </w:r>
      <w:r w:rsidR="00F86DFF">
        <w:rPr>
          <w:sz w:val="20"/>
          <w:szCs w:val="20"/>
          <w:lang w:val="en-CA"/>
        </w:rPr>
        <w:t>turn on October 7th &amp; 8th, 2017. This two-</w:t>
      </w:r>
      <w:r w:rsidR="00F86DFF" w:rsidRPr="00F86DFF">
        <w:rPr>
          <w:sz w:val="20"/>
          <w:szCs w:val="20"/>
          <w:lang w:val="en-CA"/>
        </w:rPr>
        <w:t>day multi-disciplinary adventure race spans approximately 140 kilometres from Mount Carleton Provincial Park to Bathurst, New Brunswick.</w:t>
      </w:r>
    </w:p>
    <w:p w:rsidR="00F86DFF" w:rsidRDefault="00F86DFF" w:rsidP="00F86DFF">
      <w:pPr>
        <w:spacing w:after="0"/>
        <w:rPr>
          <w:sz w:val="20"/>
          <w:szCs w:val="20"/>
          <w:lang w:val="en-CA"/>
        </w:rPr>
      </w:pPr>
    </w:p>
    <w:p w:rsidR="00F86DFF" w:rsidRPr="00F86DFF" w:rsidRDefault="00F86DFF" w:rsidP="00F86DFF">
      <w:pPr>
        <w:spacing w:after="0"/>
        <w:rPr>
          <w:sz w:val="20"/>
          <w:szCs w:val="20"/>
          <w:lang w:val="en-CA"/>
        </w:rPr>
      </w:pPr>
      <w:r w:rsidRPr="00F86DFF">
        <w:rPr>
          <w:sz w:val="20"/>
          <w:szCs w:val="20"/>
          <w:lang w:val="en-CA"/>
        </w:rPr>
        <w:t xml:space="preserve">This exciting endurance event provides participants with an opportunity to test their limits </w:t>
      </w:r>
      <w:r w:rsidR="00521492">
        <w:rPr>
          <w:sz w:val="20"/>
          <w:szCs w:val="20"/>
          <w:lang w:val="en-CA"/>
        </w:rPr>
        <w:t xml:space="preserve">in the disciplines of </w:t>
      </w:r>
      <w:r w:rsidR="00521492" w:rsidRPr="00521492">
        <w:rPr>
          <w:sz w:val="20"/>
          <w:szCs w:val="20"/>
          <w:lang w:val="en-CA"/>
        </w:rPr>
        <w:t>canoeing, biking</w:t>
      </w:r>
      <w:r w:rsidR="00521492">
        <w:rPr>
          <w:sz w:val="20"/>
          <w:szCs w:val="20"/>
          <w:lang w:val="en-CA"/>
        </w:rPr>
        <w:t xml:space="preserve"> and</w:t>
      </w:r>
      <w:r w:rsidR="00521492" w:rsidRPr="00521492">
        <w:rPr>
          <w:sz w:val="20"/>
          <w:szCs w:val="20"/>
          <w:lang w:val="en-CA"/>
        </w:rPr>
        <w:t xml:space="preserve"> running </w:t>
      </w:r>
      <w:r w:rsidRPr="00F86DFF">
        <w:rPr>
          <w:sz w:val="20"/>
          <w:szCs w:val="20"/>
          <w:lang w:val="en-CA"/>
        </w:rPr>
        <w:t xml:space="preserve">while showcasing the rugged beauty of the Nepisiguit river region.  </w:t>
      </w:r>
    </w:p>
    <w:p w:rsidR="00F86DFF" w:rsidRPr="00F86DFF" w:rsidRDefault="00F86DFF" w:rsidP="00F86DFF">
      <w:pPr>
        <w:spacing w:after="0"/>
        <w:rPr>
          <w:sz w:val="20"/>
          <w:szCs w:val="20"/>
          <w:lang w:val="en-CA"/>
        </w:rPr>
      </w:pPr>
    </w:p>
    <w:p w:rsidR="00F86DFF" w:rsidRPr="00F86DFF" w:rsidRDefault="00521492" w:rsidP="00F86DFF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</w:t>
      </w:r>
      <w:r w:rsidR="00F86DFF" w:rsidRPr="00F86DFF">
        <w:rPr>
          <w:sz w:val="20"/>
          <w:szCs w:val="20"/>
          <w:lang w:val="en-CA"/>
        </w:rPr>
        <w:t xml:space="preserve">The inaugural test event was held in October of 2016 </w:t>
      </w:r>
      <w:r>
        <w:rPr>
          <w:sz w:val="20"/>
          <w:szCs w:val="20"/>
          <w:lang w:val="en-CA"/>
        </w:rPr>
        <w:t xml:space="preserve">and </w:t>
      </w:r>
      <w:bookmarkStart w:id="0" w:name="_GoBack"/>
      <w:bookmarkEnd w:id="0"/>
      <w:r w:rsidR="00F86DFF" w:rsidRPr="00F86DFF">
        <w:rPr>
          <w:sz w:val="20"/>
          <w:szCs w:val="20"/>
          <w:lang w:val="en-CA"/>
        </w:rPr>
        <w:t xml:space="preserve">was considered an all around success, garnering glowing reviews from participants, the public and media alike.  A result of this success, we are anticipating </w:t>
      </w:r>
      <w:r>
        <w:rPr>
          <w:sz w:val="20"/>
          <w:szCs w:val="20"/>
          <w:lang w:val="en-CA"/>
        </w:rPr>
        <w:t xml:space="preserve">strong interest from participants. To ensure solid growth potential, </w:t>
      </w:r>
      <w:r w:rsidR="00F86DFF" w:rsidRPr="00F86DFF">
        <w:rPr>
          <w:sz w:val="20"/>
          <w:szCs w:val="20"/>
          <w:lang w:val="en-CA"/>
        </w:rPr>
        <w:t>total</w:t>
      </w:r>
      <w:r>
        <w:rPr>
          <w:sz w:val="20"/>
          <w:szCs w:val="20"/>
          <w:lang w:val="en-CA"/>
        </w:rPr>
        <w:t xml:space="preserve"> </w:t>
      </w:r>
      <w:r w:rsidR="00F86DFF" w:rsidRPr="00F86DFF">
        <w:rPr>
          <w:sz w:val="20"/>
          <w:szCs w:val="20"/>
          <w:lang w:val="en-CA"/>
        </w:rPr>
        <w:t>registration</w:t>
      </w:r>
      <w:r>
        <w:rPr>
          <w:sz w:val="20"/>
          <w:szCs w:val="20"/>
          <w:lang w:val="en-CA"/>
        </w:rPr>
        <w:t>s</w:t>
      </w:r>
      <w:r w:rsidR="00F86DFF" w:rsidRPr="00F86DF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for</w:t>
      </w:r>
      <w:r w:rsidR="00F86DFF" w:rsidRPr="00F86DFF">
        <w:rPr>
          <w:sz w:val="20"/>
          <w:szCs w:val="20"/>
          <w:lang w:val="en-CA"/>
        </w:rPr>
        <w:t xml:space="preserve"> the 2017 event </w:t>
      </w:r>
      <w:r>
        <w:rPr>
          <w:sz w:val="20"/>
          <w:szCs w:val="20"/>
          <w:lang w:val="en-CA"/>
        </w:rPr>
        <w:t xml:space="preserve">will be capped at 120 participants and we expect to reach this maximum potential”, said Ryan Wilbur, </w:t>
      </w:r>
      <w:r w:rsidR="00935DE1">
        <w:rPr>
          <w:sz w:val="20"/>
          <w:szCs w:val="20"/>
          <w:lang w:val="en-CA"/>
        </w:rPr>
        <w:t>Recreation Programmer for Bathurst’s Parks, Recreation &amp; Tourism Department.</w:t>
      </w:r>
    </w:p>
    <w:p w:rsidR="00F86DFF" w:rsidRPr="00F86DFF" w:rsidRDefault="00F86DFF" w:rsidP="00F86DFF">
      <w:pPr>
        <w:spacing w:after="0"/>
        <w:rPr>
          <w:sz w:val="20"/>
          <w:szCs w:val="20"/>
          <w:lang w:val="en-CA"/>
        </w:rPr>
      </w:pPr>
    </w:p>
    <w:p w:rsidR="00F86DFF" w:rsidRPr="00F86DFF" w:rsidRDefault="00F86DFF" w:rsidP="00F86DFF">
      <w:pPr>
        <w:spacing w:after="0"/>
        <w:rPr>
          <w:sz w:val="20"/>
          <w:szCs w:val="20"/>
          <w:lang w:val="en-CA"/>
        </w:rPr>
      </w:pPr>
      <w:r w:rsidRPr="00F86DFF">
        <w:rPr>
          <w:sz w:val="20"/>
          <w:szCs w:val="20"/>
          <w:lang w:val="en-CA"/>
        </w:rPr>
        <w:t>The organizing committee along with various other stakeholders agree that this event presents a number of opportun</w:t>
      </w:r>
      <w:r w:rsidR="00935DE1">
        <w:rPr>
          <w:sz w:val="20"/>
          <w:szCs w:val="20"/>
          <w:lang w:val="en-CA"/>
        </w:rPr>
        <w:t>ities for the Nepisiguit region. “This is a wonderful opportunity to present natural</w:t>
      </w:r>
      <w:r w:rsidRPr="00F86DFF">
        <w:rPr>
          <w:sz w:val="20"/>
          <w:szCs w:val="20"/>
          <w:lang w:val="en-CA"/>
        </w:rPr>
        <w:t xml:space="preserve"> beauty </w:t>
      </w:r>
      <w:r w:rsidR="00935DE1">
        <w:rPr>
          <w:sz w:val="20"/>
          <w:szCs w:val="20"/>
          <w:lang w:val="en-CA"/>
        </w:rPr>
        <w:t xml:space="preserve">of our region </w:t>
      </w:r>
      <w:r w:rsidRPr="00F86DFF">
        <w:rPr>
          <w:sz w:val="20"/>
          <w:szCs w:val="20"/>
          <w:lang w:val="en-CA"/>
        </w:rPr>
        <w:t>to new markets</w:t>
      </w:r>
      <w:r w:rsidR="00935DE1">
        <w:rPr>
          <w:sz w:val="20"/>
          <w:szCs w:val="20"/>
          <w:lang w:val="en-CA"/>
        </w:rPr>
        <w:t xml:space="preserve"> while </w:t>
      </w:r>
      <w:r w:rsidRPr="00F86DFF">
        <w:rPr>
          <w:sz w:val="20"/>
          <w:szCs w:val="20"/>
          <w:lang w:val="en-CA"/>
        </w:rPr>
        <w:t>fostering active li</w:t>
      </w:r>
      <w:r w:rsidR="00935DE1">
        <w:rPr>
          <w:sz w:val="20"/>
          <w:szCs w:val="20"/>
          <w:lang w:val="en-CA"/>
        </w:rPr>
        <w:t>ving through outdoor recreation</w:t>
      </w:r>
      <w:r w:rsidRPr="00F86DFF">
        <w:rPr>
          <w:sz w:val="20"/>
          <w:szCs w:val="20"/>
          <w:lang w:val="en-CA"/>
        </w:rPr>
        <w:t xml:space="preserve"> and helping to establish the region as a four</w:t>
      </w:r>
      <w:r w:rsidR="00935DE1">
        <w:rPr>
          <w:sz w:val="20"/>
          <w:szCs w:val="20"/>
          <w:lang w:val="en-CA"/>
        </w:rPr>
        <w:t xml:space="preserve"> season outdoor recreation hub”, said Wilbur.</w:t>
      </w:r>
    </w:p>
    <w:p w:rsidR="00F86DFF" w:rsidRPr="00F86DFF" w:rsidRDefault="00F86DFF" w:rsidP="00F86DFF">
      <w:pPr>
        <w:spacing w:after="0"/>
        <w:rPr>
          <w:sz w:val="20"/>
          <w:szCs w:val="20"/>
          <w:lang w:val="en-CA"/>
        </w:rPr>
      </w:pPr>
    </w:p>
    <w:p w:rsidR="00CF28EA" w:rsidRDefault="00F86DFF" w:rsidP="00F86DFF">
      <w:pPr>
        <w:spacing w:after="0"/>
        <w:rPr>
          <w:sz w:val="20"/>
          <w:szCs w:val="20"/>
          <w:lang w:val="en-CA"/>
        </w:rPr>
      </w:pPr>
      <w:r w:rsidRPr="00F86DFF">
        <w:rPr>
          <w:sz w:val="20"/>
          <w:szCs w:val="20"/>
          <w:lang w:val="en-CA"/>
        </w:rPr>
        <w:t>For information or</w:t>
      </w:r>
      <w:r w:rsidR="00935DE1">
        <w:rPr>
          <w:sz w:val="20"/>
          <w:szCs w:val="20"/>
          <w:lang w:val="en-CA"/>
        </w:rPr>
        <w:t xml:space="preserve"> to register, </w:t>
      </w:r>
      <w:r w:rsidRPr="00F86DFF">
        <w:rPr>
          <w:sz w:val="20"/>
          <w:szCs w:val="20"/>
          <w:lang w:val="en-CA"/>
        </w:rPr>
        <w:t xml:space="preserve">visit </w:t>
      </w:r>
      <w:r w:rsidR="00935DE1">
        <w:rPr>
          <w:sz w:val="20"/>
          <w:szCs w:val="20"/>
          <w:lang w:val="en-CA"/>
        </w:rPr>
        <w:t xml:space="preserve">the </w:t>
      </w:r>
      <w:r w:rsidR="000A1997">
        <w:rPr>
          <w:sz w:val="20"/>
          <w:szCs w:val="20"/>
          <w:lang w:val="en-CA"/>
        </w:rPr>
        <w:t>“</w:t>
      </w:r>
      <w:proofErr w:type="spellStart"/>
      <w:r w:rsidR="00935DE1">
        <w:rPr>
          <w:sz w:val="20"/>
          <w:szCs w:val="20"/>
          <w:lang w:val="en-CA"/>
        </w:rPr>
        <w:t>Défi</w:t>
      </w:r>
      <w:proofErr w:type="spellEnd"/>
      <w:r w:rsidR="00935DE1">
        <w:rPr>
          <w:sz w:val="20"/>
          <w:szCs w:val="20"/>
          <w:lang w:val="en-CA"/>
        </w:rPr>
        <w:t xml:space="preserve"> Nepisi</w:t>
      </w:r>
      <w:r w:rsidR="00B8232E">
        <w:rPr>
          <w:sz w:val="20"/>
          <w:szCs w:val="20"/>
          <w:lang w:val="en-CA"/>
        </w:rPr>
        <w:t>g</w:t>
      </w:r>
      <w:r w:rsidR="00935DE1">
        <w:rPr>
          <w:sz w:val="20"/>
          <w:szCs w:val="20"/>
          <w:lang w:val="en-CA"/>
        </w:rPr>
        <w:t>uit Challenge</w:t>
      </w:r>
      <w:r w:rsidR="000A1997">
        <w:rPr>
          <w:sz w:val="20"/>
          <w:szCs w:val="20"/>
          <w:lang w:val="en-CA"/>
        </w:rPr>
        <w:t>”</w:t>
      </w:r>
      <w:r w:rsidR="00935DE1">
        <w:rPr>
          <w:sz w:val="20"/>
          <w:szCs w:val="20"/>
          <w:lang w:val="en-CA"/>
        </w:rPr>
        <w:t xml:space="preserve"> website</w:t>
      </w:r>
      <w:r w:rsidRPr="00F86DFF">
        <w:rPr>
          <w:sz w:val="20"/>
          <w:szCs w:val="20"/>
          <w:lang w:val="en-CA"/>
        </w:rPr>
        <w:t xml:space="preserve"> at: </w:t>
      </w:r>
      <w:r w:rsidR="00935DE1" w:rsidRPr="00935DE1">
        <w:rPr>
          <w:sz w:val="20"/>
          <w:szCs w:val="20"/>
          <w:lang w:val="en-CA"/>
        </w:rPr>
        <w:t>www.definepisiguitchallenge.com</w:t>
      </w:r>
      <w:r w:rsidR="00935DE1">
        <w:rPr>
          <w:sz w:val="20"/>
          <w:szCs w:val="20"/>
          <w:lang w:val="en-CA"/>
        </w:rPr>
        <w:t>.</w:t>
      </w:r>
    </w:p>
    <w:p w:rsidR="00430A5C" w:rsidRDefault="00430A5C" w:rsidP="00430A5C">
      <w:pPr>
        <w:spacing w:after="0"/>
        <w:rPr>
          <w:sz w:val="20"/>
          <w:szCs w:val="20"/>
          <w:lang w:val="en-CA"/>
        </w:rPr>
      </w:pPr>
    </w:p>
    <w:p w:rsidR="00430A5C" w:rsidRPr="00CF28EA" w:rsidRDefault="00430A5C" w:rsidP="00430A5C">
      <w:pPr>
        <w:spacing w:after="0"/>
        <w:rPr>
          <w:sz w:val="20"/>
          <w:szCs w:val="20"/>
          <w:lang w:val="en-CA"/>
        </w:rPr>
      </w:pPr>
    </w:p>
    <w:p w:rsidR="00CF28EA" w:rsidRPr="00CF28EA" w:rsidRDefault="00CF28EA" w:rsidP="00CF28EA">
      <w:pPr>
        <w:spacing w:after="0"/>
        <w:jc w:val="center"/>
        <w:rPr>
          <w:b/>
          <w:sz w:val="20"/>
          <w:szCs w:val="20"/>
          <w:lang w:val="en-CA"/>
        </w:rPr>
      </w:pPr>
      <w:r w:rsidRPr="00CF28EA">
        <w:rPr>
          <w:b/>
          <w:sz w:val="20"/>
          <w:szCs w:val="20"/>
          <w:lang w:val="en-CA"/>
        </w:rPr>
        <w:t>- 30 -</w:t>
      </w:r>
    </w:p>
    <w:p w:rsidR="00CF28EA" w:rsidRPr="00CF28EA" w:rsidRDefault="00CF28EA" w:rsidP="00CF28EA">
      <w:pPr>
        <w:spacing w:after="0"/>
        <w:jc w:val="center"/>
        <w:rPr>
          <w:b/>
          <w:sz w:val="20"/>
          <w:szCs w:val="20"/>
          <w:lang w:val="en-CA"/>
        </w:rPr>
      </w:pPr>
    </w:p>
    <w:p w:rsidR="00CF28EA" w:rsidRPr="00AA0AB9" w:rsidRDefault="00CF28EA" w:rsidP="00CF28EA">
      <w:pPr>
        <w:spacing w:after="0"/>
        <w:rPr>
          <w:sz w:val="20"/>
          <w:szCs w:val="20"/>
          <w:lang w:val="en-CA"/>
        </w:rPr>
      </w:pPr>
      <w:r w:rsidRPr="00CF28EA">
        <w:rPr>
          <w:b/>
          <w:sz w:val="20"/>
          <w:szCs w:val="20"/>
          <w:lang w:val="en-CA"/>
        </w:rPr>
        <w:t xml:space="preserve">Information: </w:t>
      </w:r>
      <w:r w:rsidRPr="00CF28EA">
        <w:rPr>
          <w:b/>
          <w:sz w:val="20"/>
          <w:szCs w:val="20"/>
          <w:lang w:val="en-CA"/>
        </w:rPr>
        <w:tab/>
      </w:r>
      <w:r w:rsidR="00935DE1">
        <w:rPr>
          <w:b/>
          <w:sz w:val="20"/>
          <w:szCs w:val="20"/>
          <w:lang w:val="en-CA"/>
        </w:rPr>
        <w:tab/>
      </w:r>
      <w:r w:rsidRPr="00AA0AB9">
        <w:rPr>
          <w:sz w:val="20"/>
          <w:szCs w:val="20"/>
          <w:lang w:val="en-CA"/>
        </w:rPr>
        <w:t>Luc Foulem, Corporate Communications Manager, City of Bathurst</w:t>
      </w:r>
    </w:p>
    <w:p w:rsidR="00165ED9" w:rsidRPr="00935DE1" w:rsidRDefault="00935DE1" w:rsidP="00CF28EA">
      <w:pPr>
        <w:spacing w:after="0"/>
        <w:rPr>
          <w:sz w:val="20"/>
          <w:szCs w:val="20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165ED9" w:rsidRPr="00AA0AB9">
        <w:rPr>
          <w:sz w:val="20"/>
          <w:szCs w:val="20"/>
          <w:lang w:val="en-CA"/>
        </w:rPr>
        <w:tab/>
      </w:r>
      <w:r w:rsidR="00165ED9" w:rsidRPr="00935DE1">
        <w:rPr>
          <w:sz w:val="20"/>
          <w:szCs w:val="20"/>
        </w:rPr>
        <w:t>506-548-0400</w:t>
      </w:r>
    </w:p>
    <w:p w:rsidR="00941251" w:rsidRPr="00935DE1" w:rsidRDefault="00CF28EA" w:rsidP="00CF28EA">
      <w:pPr>
        <w:spacing w:after="0"/>
        <w:rPr>
          <w:sz w:val="20"/>
          <w:szCs w:val="20"/>
        </w:rPr>
      </w:pPr>
      <w:r w:rsidRPr="00935DE1">
        <w:rPr>
          <w:sz w:val="20"/>
          <w:szCs w:val="20"/>
        </w:rPr>
        <w:tab/>
      </w:r>
      <w:r w:rsidRPr="00935DE1">
        <w:rPr>
          <w:sz w:val="20"/>
          <w:szCs w:val="20"/>
        </w:rPr>
        <w:tab/>
      </w:r>
      <w:r w:rsidR="00935DE1" w:rsidRPr="00935DE1">
        <w:rPr>
          <w:sz w:val="20"/>
          <w:szCs w:val="20"/>
        </w:rPr>
        <w:tab/>
        <w:t>Luc.foulem@bathurst.ca</w:t>
      </w:r>
    </w:p>
    <w:p w:rsidR="00935DE1" w:rsidRPr="00935DE1" w:rsidRDefault="00935DE1" w:rsidP="00CF28EA">
      <w:pPr>
        <w:spacing w:after="0"/>
        <w:rPr>
          <w:sz w:val="20"/>
          <w:szCs w:val="20"/>
        </w:rPr>
      </w:pPr>
    </w:p>
    <w:p w:rsidR="00935DE1" w:rsidRPr="00935DE1" w:rsidRDefault="00935DE1" w:rsidP="00CF28EA">
      <w:pPr>
        <w:spacing w:after="0"/>
      </w:pPr>
      <w:proofErr w:type="spellStart"/>
      <w:r w:rsidRPr="00935DE1">
        <w:rPr>
          <w:b/>
        </w:rPr>
        <w:t>Complementary</w:t>
      </w:r>
      <w:proofErr w:type="spellEnd"/>
      <w:r w:rsidRPr="00935DE1">
        <w:rPr>
          <w:b/>
        </w:rPr>
        <w:t xml:space="preserve"> </w:t>
      </w:r>
      <w:proofErr w:type="gramStart"/>
      <w:r w:rsidRPr="00935DE1">
        <w:rPr>
          <w:b/>
        </w:rPr>
        <w:t>file:</w:t>
      </w:r>
      <w:proofErr w:type="gramEnd"/>
      <w:r w:rsidRPr="00935DE1">
        <w:tab/>
        <w:t>Défi Nepisiguit Challenge Logo.jpg</w:t>
      </w:r>
    </w:p>
    <w:sectPr w:rsidR="00935DE1" w:rsidRPr="00935DE1" w:rsidSect="005B0BE6">
      <w:headerReference w:type="default" r:id="rId7"/>
      <w:pgSz w:w="12240" w:h="15840"/>
      <w:pgMar w:top="16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2D" w:rsidRDefault="0017542D" w:rsidP="00A63E03">
      <w:pPr>
        <w:spacing w:after="0" w:line="240" w:lineRule="auto"/>
      </w:pPr>
      <w:r>
        <w:separator/>
      </w:r>
    </w:p>
  </w:endnote>
  <w:endnote w:type="continuationSeparator" w:id="0">
    <w:p w:rsidR="0017542D" w:rsidRDefault="0017542D" w:rsidP="00A6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2D" w:rsidRDefault="0017542D" w:rsidP="00A63E03">
      <w:pPr>
        <w:spacing w:after="0" w:line="240" w:lineRule="auto"/>
      </w:pPr>
      <w:r>
        <w:separator/>
      </w:r>
    </w:p>
  </w:footnote>
  <w:footnote w:type="continuationSeparator" w:id="0">
    <w:p w:rsidR="0017542D" w:rsidRDefault="0017542D" w:rsidP="00A6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03" w:rsidRDefault="005B0BE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510E2AFA" wp14:editId="27938E3E">
          <wp:simplePos x="0" y="0"/>
          <wp:positionH relativeFrom="column">
            <wp:posOffset>1267914</wp:posOffset>
          </wp:positionH>
          <wp:positionV relativeFrom="paragraph">
            <wp:posOffset>249555</wp:posOffset>
          </wp:positionV>
          <wp:extent cx="2893359" cy="4299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OfBathurst - TEXT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359" cy="42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E03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21648</wp:posOffset>
          </wp:positionH>
          <wp:positionV relativeFrom="paragraph">
            <wp:posOffset>16510</wp:posOffset>
          </wp:positionV>
          <wp:extent cx="981075" cy="1076325"/>
          <wp:effectExtent l="19050" t="0" r="9525" b="0"/>
          <wp:wrapNone/>
          <wp:docPr id="6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54C8E"/>
    <w:multiLevelType w:val="hybridMultilevel"/>
    <w:tmpl w:val="94B42A46"/>
    <w:lvl w:ilvl="0" w:tplc="077C6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34E"/>
    <w:rsid w:val="000625B1"/>
    <w:rsid w:val="000769D1"/>
    <w:rsid w:val="000A1997"/>
    <w:rsid w:val="00132688"/>
    <w:rsid w:val="00146CAB"/>
    <w:rsid w:val="00165ED9"/>
    <w:rsid w:val="0017542D"/>
    <w:rsid w:val="001B0B7A"/>
    <w:rsid w:val="001B2D27"/>
    <w:rsid w:val="001F5413"/>
    <w:rsid w:val="00293F90"/>
    <w:rsid w:val="00311504"/>
    <w:rsid w:val="00403205"/>
    <w:rsid w:val="00430A5C"/>
    <w:rsid w:val="00471D26"/>
    <w:rsid w:val="004B1603"/>
    <w:rsid w:val="00521492"/>
    <w:rsid w:val="005B0BE6"/>
    <w:rsid w:val="00784729"/>
    <w:rsid w:val="007A4F78"/>
    <w:rsid w:val="007E2784"/>
    <w:rsid w:val="007F6BF6"/>
    <w:rsid w:val="0088042D"/>
    <w:rsid w:val="00887AA1"/>
    <w:rsid w:val="00935DE1"/>
    <w:rsid w:val="00941251"/>
    <w:rsid w:val="00995AE9"/>
    <w:rsid w:val="009A785F"/>
    <w:rsid w:val="00A51181"/>
    <w:rsid w:val="00A63E03"/>
    <w:rsid w:val="00AA0AB9"/>
    <w:rsid w:val="00AE2DCA"/>
    <w:rsid w:val="00B8232E"/>
    <w:rsid w:val="00BC534E"/>
    <w:rsid w:val="00C644AB"/>
    <w:rsid w:val="00C77D0A"/>
    <w:rsid w:val="00C80186"/>
    <w:rsid w:val="00CF28EA"/>
    <w:rsid w:val="00D3325B"/>
    <w:rsid w:val="00D77BC3"/>
    <w:rsid w:val="00DB276C"/>
    <w:rsid w:val="00DE3DD1"/>
    <w:rsid w:val="00E15245"/>
    <w:rsid w:val="00E351BA"/>
    <w:rsid w:val="00E91083"/>
    <w:rsid w:val="00E9469B"/>
    <w:rsid w:val="00EC7ACC"/>
    <w:rsid w:val="00F21941"/>
    <w:rsid w:val="00F34C26"/>
    <w:rsid w:val="00F37E20"/>
    <w:rsid w:val="00F5683C"/>
    <w:rsid w:val="00F86DFF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0218"/>
  <w15:docId w15:val="{2B2515AF-AF8A-426C-AD98-9959F2D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5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0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0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03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93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Luc.Foulem</dc:creator>
  <cp:lastModifiedBy>Luc Foulem</cp:lastModifiedBy>
  <cp:revision>28</cp:revision>
  <dcterms:created xsi:type="dcterms:W3CDTF">2016-12-16T16:48:00Z</dcterms:created>
  <dcterms:modified xsi:type="dcterms:W3CDTF">2017-01-24T19:46:00Z</dcterms:modified>
</cp:coreProperties>
</file>